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2D" w:rsidRDefault="00897122">
      <w:pPr>
        <w:pStyle w:val="a3"/>
        <w:ind w:left="113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157819" cy="8551926"/>
            <wp:effectExtent l="0" t="0" r="0" b="0"/>
            <wp:docPr id="1" name="Image 1" descr="F:\Скан Титульн. листов Положения Новые\Рисунок (10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Скан Титульн. листов Положения Новые\Рисунок (1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819" cy="85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02D" w:rsidRDefault="0000102D">
      <w:pPr>
        <w:rPr>
          <w:sz w:val="20"/>
        </w:rPr>
        <w:sectPr w:rsidR="0000102D">
          <w:type w:val="continuous"/>
          <w:pgSz w:w="11910" w:h="16850"/>
          <w:pgMar w:top="1100" w:right="680" w:bottom="280" w:left="1180" w:header="720" w:footer="720" w:gutter="0"/>
          <w:cols w:space="720"/>
        </w:sectPr>
      </w:pPr>
    </w:p>
    <w:p w:rsidR="0000102D" w:rsidRDefault="00897122">
      <w:pPr>
        <w:pStyle w:val="1"/>
        <w:spacing w:before="70"/>
        <w:ind w:firstLine="0"/>
        <w:jc w:val="both"/>
      </w:pPr>
      <w:bookmarkStart w:id="1" w:name="Общие_положения"/>
      <w:bookmarkEnd w:id="1"/>
      <w:r>
        <w:lastRenderedPageBreak/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00102D" w:rsidRDefault="0000102D">
      <w:pPr>
        <w:pStyle w:val="a3"/>
        <w:spacing w:before="7"/>
        <w:ind w:left="0"/>
        <w:rPr>
          <w:b/>
        </w:rPr>
      </w:pPr>
    </w:p>
    <w:p w:rsidR="0000102D" w:rsidRDefault="00897122">
      <w:pPr>
        <w:pStyle w:val="a4"/>
        <w:numPr>
          <w:ilvl w:val="1"/>
          <w:numId w:val="2"/>
        </w:numPr>
        <w:tabs>
          <w:tab w:val="left" w:pos="1253"/>
        </w:tabs>
        <w:spacing w:line="237" w:lineRule="auto"/>
        <w:ind w:right="145" w:firstLine="0"/>
        <w:jc w:val="both"/>
        <w:rPr>
          <w:sz w:val="28"/>
        </w:rPr>
      </w:pPr>
      <w:r>
        <w:rPr>
          <w:sz w:val="28"/>
        </w:rPr>
        <w:t>Настоящее положение разработано, принято и утверждено для муниципального бюджетного дошкольного образовательного учреждения</w:t>
      </w:r>
    </w:p>
    <w:p w:rsidR="0000102D" w:rsidRDefault="00897122">
      <w:pPr>
        <w:pStyle w:val="a3"/>
        <w:spacing w:before="1"/>
        <w:ind w:right="133"/>
        <w:jc w:val="both"/>
      </w:pPr>
      <w:r>
        <w:t>детского сада № 63«Золотой петушок» города Смоленска (далее — детский сад) в связи с вступлением в силу с 1 сентября 2013 года закона "Об образовании в Российской Федерации" от 29.12.2012 N 273-ФЗ.</w:t>
      </w:r>
    </w:p>
    <w:p w:rsidR="0000102D" w:rsidRDefault="00897122">
      <w:pPr>
        <w:pStyle w:val="a4"/>
        <w:numPr>
          <w:ilvl w:val="1"/>
          <w:numId w:val="2"/>
        </w:numPr>
        <w:tabs>
          <w:tab w:val="left" w:pos="1058"/>
        </w:tabs>
        <w:spacing w:line="321" w:lineRule="exact"/>
        <w:ind w:left="1058" w:hanging="567"/>
        <w:jc w:val="both"/>
        <w:rPr>
          <w:sz w:val="28"/>
        </w:rPr>
      </w:pPr>
      <w:r>
        <w:rPr>
          <w:sz w:val="28"/>
        </w:rPr>
        <w:t>Правовой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0102D" w:rsidRDefault="00897122">
      <w:pPr>
        <w:pStyle w:val="a4"/>
        <w:numPr>
          <w:ilvl w:val="2"/>
          <w:numId w:val="2"/>
        </w:numPr>
        <w:tabs>
          <w:tab w:val="left" w:pos="1233"/>
        </w:tabs>
        <w:spacing w:before="2" w:line="242" w:lineRule="auto"/>
        <w:ind w:right="1562"/>
        <w:jc w:val="both"/>
        <w:rPr>
          <w:sz w:val="28"/>
        </w:rPr>
      </w:pPr>
      <w:r>
        <w:rPr>
          <w:sz w:val="28"/>
        </w:rPr>
        <w:t>п.28,30</w:t>
      </w:r>
      <w:r>
        <w:rPr>
          <w:spacing w:val="-9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от 29.12.2012 года № 273-ФЗ</w:t>
      </w:r>
    </w:p>
    <w:p w:rsidR="0000102D" w:rsidRDefault="00897122">
      <w:pPr>
        <w:pStyle w:val="a4"/>
        <w:numPr>
          <w:ilvl w:val="2"/>
          <w:numId w:val="2"/>
        </w:numPr>
        <w:tabs>
          <w:tab w:val="left" w:pos="1232"/>
        </w:tabs>
        <w:spacing w:line="313" w:lineRule="exact"/>
        <w:ind w:left="1232" w:hanging="359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6"/>
          <w:sz w:val="28"/>
        </w:rPr>
        <w:t xml:space="preserve"> </w:t>
      </w:r>
      <w:r>
        <w:rPr>
          <w:sz w:val="28"/>
        </w:rPr>
        <w:t>ДС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63</w:t>
      </w:r>
      <w:r>
        <w:rPr>
          <w:spacing w:val="-6"/>
          <w:sz w:val="28"/>
        </w:rPr>
        <w:t xml:space="preserve"> </w:t>
      </w:r>
      <w:r>
        <w:rPr>
          <w:sz w:val="28"/>
        </w:rPr>
        <w:t>«Золотой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петушок»</w:t>
      </w:r>
    </w:p>
    <w:p w:rsidR="0000102D" w:rsidRDefault="00897122">
      <w:pPr>
        <w:pStyle w:val="a4"/>
        <w:numPr>
          <w:ilvl w:val="1"/>
          <w:numId w:val="2"/>
        </w:numPr>
        <w:tabs>
          <w:tab w:val="left" w:pos="1080"/>
        </w:tabs>
        <w:spacing w:before="2" w:line="242" w:lineRule="auto"/>
        <w:ind w:right="152" w:firstLine="0"/>
        <w:rPr>
          <w:sz w:val="28"/>
        </w:rPr>
      </w:pPr>
      <w:r>
        <w:rPr>
          <w:sz w:val="28"/>
        </w:rPr>
        <w:t>Общее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 детского сада (далее - общее собрание).</w:t>
      </w:r>
    </w:p>
    <w:p w:rsidR="0000102D" w:rsidRDefault="00897122">
      <w:pPr>
        <w:pStyle w:val="a4"/>
        <w:numPr>
          <w:ilvl w:val="1"/>
          <w:numId w:val="2"/>
        </w:numPr>
        <w:tabs>
          <w:tab w:val="left" w:pos="1080"/>
        </w:tabs>
        <w:spacing w:line="242" w:lineRule="auto"/>
        <w:ind w:right="140" w:firstLine="0"/>
        <w:rPr>
          <w:sz w:val="28"/>
        </w:rPr>
      </w:pPr>
      <w:r>
        <w:rPr>
          <w:sz w:val="28"/>
        </w:rPr>
        <w:t>Общее</w:t>
      </w:r>
      <w:r>
        <w:rPr>
          <w:spacing w:val="37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общее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детским садом и в его состав входят все работники детского сада.</w:t>
      </w:r>
    </w:p>
    <w:p w:rsidR="0000102D" w:rsidRDefault="00897122">
      <w:pPr>
        <w:pStyle w:val="a4"/>
        <w:numPr>
          <w:ilvl w:val="1"/>
          <w:numId w:val="2"/>
        </w:numPr>
        <w:tabs>
          <w:tab w:val="left" w:pos="1254"/>
        </w:tabs>
        <w:spacing w:line="242" w:lineRule="auto"/>
        <w:ind w:right="141" w:firstLine="0"/>
        <w:rPr>
          <w:sz w:val="28"/>
        </w:rPr>
      </w:pP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80"/>
          <w:sz w:val="28"/>
        </w:rPr>
        <w:t xml:space="preserve"> </w:t>
      </w:r>
      <w:r>
        <w:rPr>
          <w:sz w:val="28"/>
        </w:rPr>
        <w:t>общим собранием и принимаются на его заседании.</w:t>
      </w:r>
    </w:p>
    <w:p w:rsidR="0000102D" w:rsidRDefault="00897122">
      <w:pPr>
        <w:pStyle w:val="a4"/>
        <w:numPr>
          <w:ilvl w:val="1"/>
          <w:numId w:val="2"/>
        </w:numPr>
        <w:tabs>
          <w:tab w:val="left" w:pos="1254"/>
        </w:tabs>
        <w:spacing w:line="242" w:lineRule="auto"/>
        <w:ind w:right="135" w:firstLine="0"/>
        <w:rPr>
          <w:sz w:val="28"/>
        </w:rPr>
      </w:pP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принятия нового.</w:t>
      </w:r>
    </w:p>
    <w:p w:rsidR="0000102D" w:rsidRDefault="00897122">
      <w:pPr>
        <w:pStyle w:val="1"/>
        <w:numPr>
          <w:ilvl w:val="0"/>
          <w:numId w:val="1"/>
        </w:numPr>
        <w:tabs>
          <w:tab w:val="left" w:pos="3185"/>
        </w:tabs>
        <w:spacing w:line="300" w:lineRule="exact"/>
        <w:ind w:left="3185" w:hanging="417"/>
        <w:jc w:val="left"/>
      </w:pPr>
      <w:bookmarkStart w:id="2" w:name="2._Основные_задачи_общего_собрания"/>
      <w:bookmarkEnd w:id="2"/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rPr>
          <w:spacing w:val="-2"/>
        </w:rPr>
        <w:t>собрания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253"/>
        </w:tabs>
        <w:spacing w:before="319" w:line="242" w:lineRule="auto"/>
        <w:ind w:right="139" w:firstLine="0"/>
        <w:jc w:val="both"/>
        <w:rPr>
          <w:sz w:val="28"/>
        </w:rPr>
      </w:pPr>
      <w:r>
        <w:rPr>
          <w:sz w:val="28"/>
        </w:rPr>
        <w:t>Общее собрание содействует осуществлению управленческих начал, развитию инициативы трудового коллектива.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087"/>
        </w:tabs>
        <w:ind w:right="140" w:firstLine="0"/>
        <w:jc w:val="both"/>
        <w:rPr>
          <w:sz w:val="28"/>
        </w:rPr>
      </w:pPr>
      <w:r>
        <w:rPr>
          <w:sz w:val="28"/>
        </w:rPr>
        <w:t>Общее собрание реализует право на самостоятельность детского сада в решении вопросов, способствующих</w:t>
      </w:r>
      <w:r>
        <w:rPr>
          <w:sz w:val="28"/>
        </w:rPr>
        <w:t xml:space="preserve"> оптимальной организации образовательного процесса и финансово - хозяйственной деятельности.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642"/>
        </w:tabs>
        <w:ind w:right="142" w:firstLine="0"/>
        <w:jc w:val="both"/>
        <w:rPr>
          <w:sz w:val="28"/>
        </w:rPr>
      </w:pPr>
      <w:r>
        <w:rPr>
          <w:sz w:val="28"/>
        </w:rPr>
        <w:t>Общее собрание содействует расширению коллегиальных, демократических форм управления и воплощения в жизнь государственно общественных принципов.</w:t>
      </w:r>
    </w:p>
    <w:p w:rsidR="0000102D" w:rsidRDefault="00897122">
      <w:pPr>
        <w:pStyle w:val="1"/>
        <w:numPr>
          <w:ilvl w:val="0"/>
          <w:numId w:val="1"/>
        </w:numPr>
        <w:tabs>
          <w:tab w:val="left" w:pos="757"/>
        </w:tabs>
        <w:spacing w:before="320"/>
        <w:ind w:left="757"/>
        <w:jc w:val="center"/>
      </w:pPr>
      <w:bookmarkStart w:id="3" w:name="3._Компетенции_общего_собрания"/>
      <w:bookmarkEnd w:id="3"/>
      <w:r>
        <w:t>Компетенции</w:t>
      </w:r>
      <w:r>
        <w:rPr>
          <w:spacing w:val="-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rPr>
          <w:spacing w:val="-2"/>
        </w:rPr>
        <w:t>собрания</w:t>
      </w:r>
    </w:p>
    <w:p w:rsidR="0000102D" w:rsidRDefault="00897122">
      <w:pPr>
        <w:pStyle w:val="a3"/>
        <w:spacing w:before="320"/>
        <w:jc w:val="both"/>
      </w:pPr>
      <w:r>
        <w:t>К</w:t>
      </w:r>
      <w:r>
        <w:rPr>
          <w:spacing w:val="-7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rPr>
          <w:spacing w:val="-2"/>
        </w:rPr>
        <w:t>относится:</w:t>
      </w:r>
    </w:p>
    <w:p w:rsidR="0000102D" w:rsidRDefault="00897122">
      <w:pPr>
        <w:pStyle w:val="a3"/>
        <w:spacing w:before="2"/>
        <w:ind w:right="139"/>
        <w:jc w:val="both"/>
      </w:pPr>
      <w:r>
        <w:t xml:space="preserve">—разработка и принятие Устава детского сада, изменений и дополнений к нему, новой редакции Устава детского сада, внесение их на утверждение Учредителю, коллективного договора, правила внутреннего трудового </w:t>
      </w:r>
      <w:r>
        <w:rPr>
          <w:spacing w:val="-2"/>
        </w:rPr>
        <w:t>распорядка;</w:t>
      </w:r>
    </w:p>
    <w:p w:rsidR="0000102D" w:rsidRDefault="00897122">
      <w:pPr>
        <w:pStyle w:val="a3"/>
        <w:spacing w:before="1" w:line="320" w:lineRule="exact"/>
        <w:jc w:val="both"/>
      </w:pPr>
      <w:r>
        <w:t>—определение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разв</w:t>
      </w:r>
      <w:r>
        <w:t>ития</w:t>
      </w:r>
      <w:r>
        <w:rPr>
          <w:spacing w:val="-9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rPr>
          <w:spacing w:val="-2"/>
        </w:rPr>
        <w:t>сада;</w:t>
      </w:r>
    </w:p>
    <w:p w:rsidR="0000102D" w:rsidRDefault="00897122">
      <w:pPr>
        <w:pStyle w:val="a3"/>
        <w:spacing w:line="320" w:lineRule="exact"/>
        <w:jc w:val="both"/>
      </w:pPr>
      <w:r>
        <w:t>—разработка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сада;</w:t>
      </w:r>
    </w:p>
    <w:p w:rsidR="0000102D" w:rsidRDefault="00897122">
      <w:pPr>
        <w:pStyle w:val="a3"/>
        <w:spacing w:before="2" w:line="242" w:lineRule="auto"/>
        <w:ind w:right="140"/>
        <w:jc w:val="both"/>
      </w:pPr>
      <w:r>
        <w:t>—разработка и принятие отдельных локальных актов детского сада, в том числе</w:t>
      </w:r>
      <w:r>
        <w:rPr>
          <w:spacing w:val="-1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внутреннего</w:t>
      </w:r>
      <w:r>
        <w:rPr>
          <w:spacing w:val="-13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распорядка</w:t>
      </w:r>
      <w:r>
        <w:rPr>
          <w:spacing w:val="-12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сада,</w:t>
      </w:r>
      <w:r>
        <w:rPr>
          <w:spacing w:val="-8"/>
        </w:rPr>
        <w:t xml:space="preserve"> </w:t>
      </w:r>
      <w:r>
        <w:t>коллективного договора, договора об образовании;</w:t>
      </w:r>
    </w:p>
    <w:p w:rsidR="0000102D" w:rsidRDefault="00897122">
      <w:pPr>
        <w:pStyle w:val="a3"/>
        <w:spacing w:line="242" w:lineRule="auto"/>
        <w:ind w:right="147"/>
        <w:jc w:val="both"/>
      </w:pPr>
      <w:r>
        <w:t>—обсуждение вопросов состояния трудовой дисциплины в детском саду и 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укреплению,</w:t>
      </w:r>
      <w:r>
        <w:rPr>
          <w:spacing w:val="40"/>
        </w:rPr>
        <w:t xml:space="preserve"> </w:t>
      </w:r>
      <w:r>
        <w:t>рассмотрение</w:t>
      </w:r>
      <w:r>
        <w:rPr>
          <w:spacing w:val="40"/>
        </w:rPr>
        <w:t xml:space="preserve"> </w:t>
      </w:r>
      <w:r>
        <w:t>фактов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трудовой</w:t>
      </w:r>
    </w:p>
    <w:p w:rsidR="0000102D" w:rsidRDefault="0000102D">
      <w:pPr>
        <w:spacing w:line="242" w:lineRule="auto"/>
        <w:jc w:val="both"/>
        <w:sectPr w:rsidR="0000102D">
          <w:pgSz w:w="11910" w:h="16850"/>
          <w:pgMar w:top="1540" w:right="680" w:bottom="280" w:left="1180" w:header="720" w:footer="720" w:gutter="0"/>
          <w:cols w:space="720"/>
        </w:sectPr>
      </w:pPr>
    </w:p>
    <w:p w:rsidR="0000102D" w:rsidRDefault="00897122">
      <w:pPr>
        <w:pStyle w:val="a3"/>
        <w:spacing w:before="66"/>
      </w:pPr>
      <w:r>
        <w:lastRenderedPageBreak/>
        <w:t>дисциплины</w:t>
      </w:r>
      <w:r>
        <w:rPr>
          <w:spacing w:val="-10"/>
        </w:rPr>
        <w:t xml:space="preserve"> </w:t>
      </w:r>
      <w:r>
        <w:t>работниками</w:t>
      </w:r>
      <w:r>
        <w:rPr>
          <w:spacing w:val="-8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rPr>
          <w:spacing w:val="-4"/>
        </w:rPr>
        <w:t>сада;</w:t>
      </w:r>
    </w:p>
    <w:p w:rsidR="0000102D" w:rsidRDefault="00897122">
      <w:pPr>
        <w:pStyle w:val="a3"/>
        <w:tabs>
          <w:tab w:val="left" w:pos="2616"/>
          <w:tab w:val="left" w:pos="3919"/>
          <w:tab w:val="left" w:pos="5005"/>
          <w:tab w:val="left" w:pos="5883"/>
          <w:tab w:val="left" w:pos="6242"/>
          <w:tab w:val="left" w:pos="8048"/>
          <w:tab w:val="left" w:pos="9228"/>
        </w:tabs>
        <w:spacing w:before="8" w:line="235" w:lineRule="auto"/>
        <w:ind w:right="147"/>
      </w:pPr>
      <w:r>
        <w:rPr>
          <w:spacing w:val="-2"/>
        </w:rPr>
        <w:t>—рассмотрение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охраны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 xml:space="preserve">труда </w:t>
      </w:r>
      <w:r>
        <w:t>работников, охраны жизни и здоровья воспитанников детского сада;</w:t>
      </w:r>
    </w:p>
    <w:p w:rsidR="0000102D" w:rsidRDefault="00897122">
      <w:pPr>
        <w:pStyle w:val="a3"/>
        <w:spacing w:before="4" w:line="242" w:lineRule="auto"/>
      </w:pPr>
      <w:r>
        <w:t>—участие в</w:t>
      </w:r>
      <w:r>
        <w:rPr>
          <w:spacing w:val="-8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ежегодного</w:t>
      </w:r>
      <w:r>
        <w:rPr>
          <w:spacing w:val="-9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расходовании финансовых и материальных средств;</w:t>
      </w:r>
    </w:p>
    <w:p w:rsidR="0000102D" w:rsidRDefault="00897122">
      <w:pPr>
        <w:pStyle w:val="a3"/>
        <w:spacing w:line="242" w:lineRule="auto"/>
      </w:pPr>
      <w:r>
        <w:t>—заслушивание</w:t>
      </w:r>
      <w:r>
        <w:rPr>
          <w:spacing w:val="-6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заведующего</w:t>
      </w:r>
      <w:r>
        <w:rPr>
          <w:spacing w:val="-8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садом,</w:t>
      </w:r>
      <w:r>
        <w:rPr>
          <w:spacing w:val="-2"/>
        </w:rPr>
        <w:t xml:space="preserve"> </w:t>
      </w:r>
      <w:r>
        <w:t>органов самоуправления детско</w:t>
      </w:r>
      <w:r>
        <w:t>го сада;</w:t>
      </w:r>
    </w:p>
    <w:p w:rsidR="0000102D" w:rsidRDefault="00897122">
      <w:pPr>
        <w:pStyle w:val="a3"/>
        <w:spacing w:line="320" w:lineRule="exact"/>
      </w:pPr>
      <w:r>
        <w:t>—выдвижение</w:t>
      </w:r>
      <w:r>
        <w:rPr>
          <w:spacing w:val="-8"/>
        </w:rPr>
        <w:t xml:space="preserve"> </w:t>
      </w:r>
      <w:r>
        <w:t>кандидатур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награждению.</w:t>
      </w:r>
    </w:p>
    <w:p w:rsidR="0000102D" w:rsidRDefault="00897122">
      <w:pPr>
        <w:pStyle w:val="1"/>
        <w:numPr>
          <w:ilvl w:val="0"/>
          <w:numId w:val="1"/>
        </w:numPr>
        <w:tabs>
          <w:tab w:val="left" w:pos="3423"/>
        </w:tabs>
        <w:spacing w:before="310"/>
        <w:ind w:left="3423" w:hanging="447"/>
        <w:jc w:val="left"/>
      </w:pPr>
      <w:bookmarkStart w:id="4" w:name="4._Права_членов_общего_собрания"/>
      <w:bookmarkEnd w:id="4"/>
      <w:r>
        <w:t>Права</w:t>
      </w:r>
      <w:r>
        <w:rPr>
          <w:spacing w:val="-10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rPr>
          <w:spacing w:val="-2"/>
        </w:rPr>
        <w:t>собрания</w:t>
      </w:r>
    </w:p>
    <w:p w:rsidR="0000102D" w:rsidRDefault="0000102D">
      <w:pPr>
        <w:pStyle w:val="a3"/>
        <w:spacing w:before="4"/>
        <w:ind w:left="0"/>
        <w:rPr>
          <w:b/>
        </w:rPr>
      </w:pPr>
    </w:p>
    <w:p w:rsidR="0000102D" w:rsidRDefault="00897122">
      <w:pPr>
        <w:pStyle w:val="a4"/>
        <w:numPr>
          <w:ilvl w:val="1"/>
          <w:numId w:val="1"/>
        </w:numPr>
        <w:tabs>
          <w:tab w:val="left" w:pos="1073"/>
        </w:tabs>
        <w:spacing w:before="1"/>
        <w:ind w:left="1073" w:hanging="582"/>
        <w:rPr>
          <w:sz w:val="28"/>
        </w:rPr>
      </w:pP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член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58"/>
        </w:tabs>
        <w:spacing w:before="7" w:line="235" w:lineRule="auto"/>
        <w:ind w:right="290" w:firstLine="0"/>
        <w:rPr>
          <w:sz w:val="28"/>
        </w:rPr>
      </w:pPr>
      <w:r>
        <w:rPr>
          <w:sz w:val="28"/>
        </w:rPr>
        <w:t>выходить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касающегося деятельности детского сада;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1031"/>
        </w:tabs>
        <w:spacing w:before="5" w:line="242" w:lineRule="auto"/>
        <w:ind w:right="143" w:firstLine="0"/>
        <w:rPr>
          <w:sz w:val="28"/>
        </w:rPr>
      </w:pPr>
      <w:r>
        <w:rPr>
          <w:sz w:val="28"/>
        </w:rPr>
        <w:t>высказать свое мотивированное мнение, которое должно быть занесено в протокол при несогласии с решением общего собрания.</w:t>
      </w:r>
    </w:p>
    <w:p w:rsidR="0000102D" w:rsidRDefault="00897122">
      <w:pPr>
        <w:pStyle w:val="1"/>
        <w:numPr>
          <w:ilvl w:val="0"/>
          <w:numId w:val="1"/>
        </w:numPr>
        <w:tabs>
          <w:tab w:val="left" w:pos="2616"/>
        </w:tabs>
        <w:spacing w:before="315"/>
        <w:ind w:left="2616" w:hanging="446"/>
        <w:jc w:val="left"/>
      </w:pPr>
      <w:bookmarkStart w:id="5" w:name="5._Организация_управления_общим_собрание"/>
      <w:bookmarkEnd w:id="5"/>
      <w:r>
        <w:t>Организация</w:t>
      </w:r>
      <w:r>
        <w:rPr>
          <w:spacing w:val="-1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rPr>
          <w:spacing w:val="-2"/>
        </w:rPr>
        <w:t>собранием</w:t>
      </w:r>
    </w:p>
    <w:p w:rsidR="0000102D" w:rsidRDefault="0000102D">
      <w:pPr>
        <w:pStyle w:val="a3"/>
        <w:spacing w:before="4"/>
        <w:ind w:left="0"/>
        <w:rPr>
          <w:b/>
        </w:rPr>
      </w:pPr>
    </w:p>
    <w:p w:rsidR="0000102D" w:rsidRDefault="00897122">
      <w:pPr>
        <w:pStyle w:val="a4"/>
        <w:numPr>
          <w:ilvl w:val="1"/>
          <w:numId w:val="1"/>
        </w:numPr>
        <w:tabs>
          <w:tab w:val="left" w:pos="1080"/>
        </w:tabs>
        <w:spacing w:line="319" w:lineRule="exact"/>
        <w:ind w:left="1080" w:hanging="589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реже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080"/>
        </w:tabs>
        <w:spacing w:line="242" w:lineRule="auto"/>
        <w:ind w:right="485" w:firstLine="0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не менее 2/3 работников детского сада.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080"/>
        </w:tabs>
        <w:ind w:right="959" w:firstLine="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считается принятым, если за него проголосовало более половины присутствующих, и является обязательным для исполнения.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182"/>
        </w:tabs>
        <w:ind w:right="342" w:firstLine="0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его председатель и секретарь сроком на один год, проистечение которого, если нет отвода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 кандидатур, они остаются автоматически.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080"/>
        </w:tabs>
        <w:ind w:right="127" w:firstLine="0"/>
        <w:jc w:val="both"/>
        <w:rPr>
          <w:sz w:val="28"/>
        </w:rPr>
      </w:pPr>
      <w:r>
        <w:rPr>
          <w:sz w:val="28"/>
        </w:rPr>
        <w:t>Деятельность общего собрания регламентируется положением об общем собрании, которое не может противоречить действующему законодательству Российской Федерации и Уставу.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094"/>
        </w:tabs>
        <w:ind w:right="141" w:firstLine="0"/>
        <w:jc w:val="both"/>
        <w:rPr>
          <w:sz w:val="28"/>
        </w:rPr>
      </w:pPr>
      <w:r>
        <w:rPr>
          <w:sz w:val="28"/>
        </w:rPr>
        <w:t>На заседание общего собрания могут быть приглашены представители Учредителя, общественны</w:t>
      </w:r>
      <w:r>
        <w:rPr>
          <w:sz w:val="28"/>
        </w:rPr>
        <w:t>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080"/>
        </w:tabs>
        <w:spacing w:line="319" w:lineRule="exact"/>
        <w:ind w:left="1080" w:hanging="589"/>
        <w:jc w:val="both"/>
        <w:rPr>
          <w:sz w:val="28"/>
        </w:rPr>
      </w:pPr>
      <w:r>
        <w:rPr>
          <w:sz w:val="28"/>
        </w:rPr>
        <w:t>Председате</w:t>
      </w:r>
      <w:r>
        <w:rPr>
          <w:sz w:val="28"/>
        </w:rPr>
        <w:t>ль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собрания: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58"/>
        </w:tabs>
        <w:spacing w:line="319" w:lineRule="exact"/>
        <w:ind w:left="958" w:hanging="467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заседания;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1060"/>
        </w:tabs>
        <w:spacing w:line="242" w:lineRule="auto"/>
        <w:ind w:right="503" w:firstLine="0"/>
        <w:rPr>
          <w:sz w:val="28"/>
        </w:rPr>
      </w:pPr>
      <w:r>
        <w:rPr>
          <w:sz w:val="28"/>
        </w:rPr>
        <w:t>информирует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30 дней до его проведения;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58"/>
        </w:tabs>
        <w:spacing w:line="317" w:lineRule="exact"/>
        <w:ind w:left="958" w:hanging="467"/>
        <w:rPr>
          <w:sz w:val="28"/>
        </w:rPr>
      </w:pPr>
      <w:r>
        <w:rPr>
          <w:sz w:val="28"/>
        </w:rPr>
        <w:t>определяет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58"/>
        </w:tabs>
        <w:spacing w:line="319" w:lineRule="exact"/>
        <w:ind w:left="958" w:hanging="467"/>
        <w:rPr>
          <w:sz w:val="28"/>
        </w:rPr>
      </w:pPr>
      <w:r>
        <w:rPr>
          <w:sz w:val="28"/>
        </w:rPr>
        <w:t>контролирует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:rsidR="0000102D" w:rsidRDefault="0000102D">
      <w:pPr>
        <w:spacing w:line="319" w:lineRule="exact"/>
        <w:rPr>
          <w:sz w:val="28"/>
        </w:rPr>
        <w:sectPr w:rsidR="0000102D">
          <w:pgSz w:w="11910" w:h="16850"/>
          <w:pgMar w:top="1040" w:right="680" w:bottom="280" w:left="1180" w:header="720" w:footer="720" w:gutter="0"/>
          <w:cols w:space="720"/>
        </w:sectPr>
      </w:pPr>
    </w:p>
    <w:p w:rsidR="0000102D" w:rsidRDefault="00897122">
      <w:pPr>
        <w:pStyle w:val="1"/>
        <w:numPr>
          <w:ilvl w:val="0"/>
          <w:numId w:val="1"/>
        </w:numPr>
        <w:tabs>
          <w:tab w:val="left" w:pos="2213"/>
        </w:tabs>
        <w:spacing w:before="66"/>
        <w:ind w:left="2213" w:hanging="447"/>
        <w:jc w:val="left"/>
      </w:pPr>
      <w:bookmarkStart w:id="6" w:name="6._Взаимосвязь_с_другими_органами_самоуп"/>
      <w:bookmarkEnd w:id="6"/>
      <w:r>
        <w:t>Взаимосвязь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rPr>
          <w:spacing w:val="-2"/>
        </w:rPr>
        <w:t>самоуправления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181"/>
        </w:tabs>
        <w:spacing w:before="319" w:line="242" w:lineRule="auto"/>
        <w:ind w:right="134" w:firstLine="0"/>
        <w:jc w:val="both"/>
        <w:rPr>
          <w:sz w:val="28"/>
        </w:rPr>
      </w:pPr>
      <w:r>
        <w:rPr>
          <w:sz w:val="28"/>
        </w:rPr>
        <w:t xml:space="preserve">Общее собрание организует взаимодействие с другими органами самоуправления детского сада — педагогическим советом, родительским </w:t>
      </w:r>
      <w:r>
        <w:rPr>
          <w:spacing w:val="-2"/>
          <w:sz w:val="28"/>
        </w:rPr>
        <w:t>комитетом: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1059"/>
        </w:tabs>
        <w:spacing w:line="242" w:lineRule="auto"/>
        <w:ind w:right="666" w:firstLine="0"/>
        <w:jc w:val="both"/>
        <w:rPr>
          <w:sz w:val="28"/>
        </w:rPr>
      </w:pPr>
      <w:r>
        <w:rPr>
          <w:sz w:val="28"/>
        </w:rPr>
        <w:t>через 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 советов, родительского комитета детского сада;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58"/>
        </w:tabs>
        <w:ind w:right="130" w:firstLine="0"/>
        <w:jc w:val="both"/>
        <w:rPr>
          <w:sz w:val="28"/>
        </w:rPr>
      </w:pPr>
      <w:r>
        <w:rPr>
          <w:sz w:val="28"/>
        </w:rPr>
        <w:t>представление на ознакомление 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совету и родительскому комитету материалов, готовящихся к обсуждению и принятию на заседании общего собрания;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58"/>
        </w:tabs>
        <w:spacing w:line="242" w:lineRule="auto"/>
        <w:ind w:right="349" w:firstLine="0"/>
        <w:jc w:val="both"/>
        <w:rPr>
          <w:sz w:val="28"/>
        </w:rPr>
      </w:pPr>
      <w:r>
        <w:rPr>
          <w:sz w:val="28"/>
        </w:rPr>
        <w:t>внесение предложений и дополнений по в</w:t>
      </w:r>
      <w:r>
        <w:rPr>
          <w:sz w:val="28"/>
        </w:rPr>
        <w:t>опросам, рассматриваемым на заседаниях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сада.</w:t>
      </w:r>
    </w:p>
    <w:p w:rsidR="0000102D" w:rsidRDefault="00897122">
      <w:pPr>
        <w:pStyle w:val="1"/>
        <w:numPr>
          <w:ilvl w:val="0"/>
          <w:numId w:val="1"/>
        </w:numPr>
        <w:tabs>
          <w:tab w:val="left" w:pos="3184"/>
        </w:tabs>
        <w:spacing w:before="302"/>
        <w:ind w:left="3184" w:hanging="380"/>
        <w:jc w:val="left"/>
      </w:pPr>
      <w:bookmarkStart w:id="7" w:name="7._Ответственность_общего_собрания"/>
      <w:bookmarkEnd w:id="7"/>
      <w:r>
        <w:t>Ответственность</w:t>
      </w:r>
      <w:r>
        <w:rPr>
          <w:spacing w:val="-10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rPr>
          <w:spacing w:val="-2"/>
        </w:rPr>
        <w:t>собрания</w:t>
      </w:r>
    </w:p>
    <w:p w:rsidR="0000102D" w:rsidRDefault="0000102D">
      <w:pPr>
        <w:pStyle w:val="a3"/>
        <w:spacing w:before="4"/>
        <w:ind w:left="0"/>
        <w:rPr>
          <w:b/>
        </w:rPr>
      </w:pPr>
    </w:p>
    <w:p w:rsidR="0000102D" w:rsidRDefault="00897122">
      <w:pPr>
        <w:pStyle w:val="a4"/>
        <w:numPr>
          <w:ilvl w:val="1"/>
          <w:numId w:val="1"/>
        </w:numPr>
        <w:tabs>
          <w:tab w:val="left" w:pos="1080"/>
        </w:tabs>
        <w:spacing w:line="319" w:lineRule="exact"/>
        <w:ind w:left="1080" w:hanging="589"/>
        <w:rPr>
          <w:sz w:val="28"/>
        </w:rPr>
      </w:pP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ответственность: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1197"/>
        </w:tabs>
        <w:spacing w:line="242" w:lineRule="auto"/>
        <w:ind w:right="153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закрепленных за ним задач и компетенций;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65"/>
        </w:tabs>
        <w:spacing w:line="242" w:lineRule="auto"/>
        <w:ind w:right="132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35"/>
          <w:sz w:val="28"/>
        </w:rPr>
        <w:t xml:space="preserve"> </w:t>
      </w:r>
      <w:r>
        <w:rPr>
          <w:sz w:val="28"/>
        </w:rPr>
        <w:t>РФ,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нормативно- правовым актам.</w:t>
      </w:r>
    </w:p>
    <w:p w:rsidR="0000102D" w:rsidRDefault="00897122">
      <w:pPr>
        <w:pStyle w:val="1"/>
        <w:numPr>
          <w:ilvl w:val="0"/>
          <w:numId w:val="1"/>
        </w:numPr>
        <w:tabs>
          <w:tab w:val="left" w:pos="3112"/>
        </w:tabs>
        <w:spacing w:line="309" w:lineRule="exact"/>
        <w:ind w:left="3112" w:hanging="380"/>
        <w:jc w:val="left"/>
      </w:pPr>
      <w:bookmarkStart w:id="8" w:name="8._Делопроизводство_общего_собрания"/>
      <w:bookmarkEnd w:id="8"/>
      <w:r>
        <w:t>Делопроизводство</w:t>
      </w:r>
      <w:r>
        <w:rPr>
          <w:spacing w:val="-15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rPr>
          <w:spacing w:val="-2"/>
        </w:rPr>
        <w:t>собрания</w:t>
      </w:r>
    </w:p>
    <w:p w:rsidR="0000102D" w:rsidRDefault="0000102D">
      <w:pPr>
        <w:pStyle w:val="a3"/>
        <w:spacing w:before="4"/>
        <w:ind w:left="0"/>
        <w:rPr>
          <w:b/>
        </w:rPr>
      </w:pPr>
    </w:p>
    <w:p w:rsidR="0000102D" w:rsidRDefault="00897122">
      <w:pPr>
        <w:pStyle w:val="a4"/>
        <w:numPr>
          <w:ilvl w:val="1"/>
          <w:numId w:val="1"/>
        </w:numPr>
        <w:tabs>
          <w:tab w:val="left" w:pos="1080"/>
        </w:tabs>
        <w:spacing w:line="319" w:lineRule="exact"/>
        <w:ind w:left="1080" w:hanging="589"/>
        <w:rPr>
          <w:sz w:val="28"/>
        </w:rPr>
      </w:pPr>
      <w:r>
        <w:rPr>
          <w:sz w:val="28"/>
        </w:rPr>
        <w:t>Заседания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протоколом.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080"/>
        </w:tabs>
        <w:spacing w:line="319" w:lineRule="exact"/>
        <w:ind w:left="1080" w:hanging="58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книге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фиксируются: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65"/>
        </w:tabs>
        <w:spacing w:before="2"/>
        <w:ind w:left="965" w:hanging="474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проведения;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65"/>
        </w:tabs>
        <w:spacing w:before="2"/>
        <w:ind w:left="965" w:hanging="474"/>
        <w:rPr>
          <w:sz w:val="28"/>
        </w:rPr>
      </w:pPr>
      <w:r>
        <w:rPr>
          <w:sz w:val="28"/>
        </w:rPr>
        <w:t>количественное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65"/>
        </w:tabs>
        <w:spacing w:before="3" w:line="319" w:lineRule="exact"/>
        <w:ind w:left="965" w:hanging="474"/>
        <w:rPr>
          <w:sz w:val="28"/>
        </w:rPr>
      </w:pPr>
      <w:r>
        <w:rPr>
          <w:sz w:val="28"/>
        </w:rPr>
        <w:t>приглашенные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(ФИО,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должность);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65"/>
        </w:tabs>
        <w:spacing w:line="319" w:lineRule="exact"/>
        <w:ind w:left="965" w:hanging="474"/>
        <w:rPr>
          <w:sz w:val="28"/>
        </w:rPr>
      </w:pPr>
      <w:r>
        <w:rPr>
          <w:sz w:val="28"/>
        </w:rPr>
        <w:t>повестка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65"/>
        </w:tabs>
        <w:spacing w:before="2"/>
        <w:ind w:left="965" w:hanging="474"/>
        <w:rPr>
          <w:sz w:val="28"/>
        </w:rPr>
      </w:pPr>
      <w:r>
        <w:rPr>
          <w:sz w:val="28"/>
        </w:rPr>
        <w:t>ход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65"/>
        </w:tabs>
        <w:spacing w:before="8" w:line="235" w:lineRule="auto"/>
        <w:ind w:right="156" w:firstLine="0"/>
        <w:rPr>
          <w:sz w:val="28"/>
        </w:rPr>
      </w:pPr>
      <w:r>
        <w:rPr>
          <w:sz w:val="28"/>
        </w:rPr>
        <w:t>предложения, рекомендации и замечания членов трудового коллектива и приглашенных лиц;</w:t>
      </w:r>
    </w:p>
    <w:p w:rsidR="0000102D" w:rsidRDefault="00897122">
      <w:pPr>
        <w:pStyle w:val="a4"/>
        <w:numPr>
          <w:ilvl w:val="2"/>
          <w:numId w:val="1"/>
        </w:numPr>
        <w:tabs>
          <w:tab w:val="left" w:pos="965"/>
        </w:tabs>
        <w:spacing w:before="4"/>
        <w:ind w:left="965" w:hanging="474"/>
        <w:rPr>
          <w:sz w:val="28"/>
        </w:rPr>
      </w:pPr>
      <w:r>
        <w:rPr>
          <w:spacing w:val="-2"/>
          <w:sz w:val="28"/>
        </w:rPr>
        <w:t>решение.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195"/>
        </w:tabs>
        <w:spacing w:before="2" w:line="242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Протоколы подписываются председателем и секретарем общего </w:t>
      </w:r>
      <w:r>
        <w:rPr>
          <w:spacing w:val="-2"/>
          <w:sz w:val="28"/>
        </w:rPr>
        <w:t>собрания.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073"/>
        </w:tabs>
        <w:spacing w:line="313" w:lineRule="exact"/>
        <w:ind w:left="1073" w:hanging="582"/>
        <w:jc w:val="both"/>
        <w:rPr>
          <w:sz w:val="28"/>
        </w:rPr>
      </w:pPr>
      <w:r>
        <w:rPr>
          <w:sz w:val="28"/>
        </w:rPr>
        <w:t>Нумерация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1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195"/>
        </w:tabs>
        <w:spacing w:before="2"/>
        <w:ind w:right="141" w:firstLine="0"/>
        <w:jc w:val="both"/>
        <w:rPr>
          <w:sz w:val="28"/>
        </w:rPr>
      </w:pPr>
      <w:r>
        <w:rPr>
          <w:sz w:val="28"/>
        </w:rPr>
        <w:t xml:space="preserve">Книга протоколов общего собрания нумеруется постранично, прошнуровывается, скрепляется подписью заведующего и печатью детского </w:t>
      </w:r>
      <w:r>
        <w:rPr>
          <w:spacing w:val="-2"/>
          <w:sz w:val="28"/>
        </w:rPr>
        <w:t>сада.</w:t>
      </w:r>
    </w:p>
    <w:p w:rsidR="0000102D" w:rsidRDefault="00897122">
      <w:pPr>
        <w:pStyle w:val="a4"/>
        <w:numPr>
          <w:ilvl w:val="1"/>
          <w:numId w:val="1"/>
        </w:numPr>
        <w:tabs>
          <w:tab w:val="left" w:pos="1195"/>
        </w:tabs>
        <w:spacing w:line="242" w:lineRule="auto"/>
        <w:ind w:right="141" w:firstLine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нига протоколов общего собрания хранится в делах детского сада (50 лет) и передается по акту</w:t>
      </w:r>
      <w:r>
        <w:rPr>
          <w:spacing w:val="-1"/>
          <w:sz w:val="28"/>
        </w:rPr>
        <w:t xml:space="preserve"> </w:t>
      </w:r>
      <w:r>
        <w:rPr>
          <w:sz w:val="28"/>
        </w:rPr>
        <w:t>(при смене руководителя, передаче в архив).</w:t>
      </w:r>
    </w:p>
    <w:sectPr w:rsidR="0000102D">
      <w:pgSz w:w="11910" w:h="16850"/>
      <w:pgMar w:top="1040" w:right="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222D"/>
    <w:multiLevelType w:val="multilevel"/>
    <w:tmpl w:val="8A44FE6E"/>
    <w:lvl w:ilvl="0">
      <w:start w:val="2"/>
      <w:numFmt w:val="decimal"/>
      <w:lvlText w:val="%1."/>
      <w:lvlJc w:val="left"/>
      <w:pPr>
        <w:ind w:left="3186" w:hanging="4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491" w:hanging="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7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469"/>
      </w:pPr>
      <w:rPr>
        <w:rFonts w:hint="default"/>
        <w:lang w:val="ru-RU" w:eastAsia="en-US" w:bidi="ar-SA"/>
      </w:rPr>
    </w:lvl>
  </w:abstractNum>
  <w:abstractNum w:abstractNumId="1">
    <w:nsid w:val="36202B27"/>
    <w:multiLevelType w:val="multilevel"/>
    <w:tmpl w:val="504A7D06"/>
    <w:lvl w:ilvl="0">
      <w:start w:val="1"/>
      <w:numFmt w:val="decimal"/>
      <w:lvlText w:val="%1"/>
      <w:lvlJc w:val="left"/>
      <w:pPr>
        <w:ind w:left="491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2D"/>
    <w:rsid w:val="0000102D"/>
    <w:rsid w:val="0089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2573-DD18-4A5A-899A-CBB444B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1" w:hanging="4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2024-01-22T11:51:00Z</dcterms:created>
  <dcterms:modified xsi:type="dcterms:W3CDTF">2024-01-22T11:51:00Z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www.ilovepdf.com</vt:lpwstr>
  </property>
</Properties>
</file>