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40" w:rsidRDefault="00F17235">
      <w:pPr>
        <w:pStyle w:val="a3"/>
        <w:ind w:left="437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530698" cy="7644383"/>
            <wp:effectExtent l="0" t="0" r="0" b="0"/>
            <wp:docPr id="1" name="image1.jpeg" descr="G:\Положения 2019 сканы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698" cy="76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B40" w:rsidRDefault="00F72B40">
      <w:pPr>
        <w:rPr>
          <w:sz w:val="20"/>
        </w:rPr>
        <w:sectPr w:rsidR="00F72B40">
          <w:type w:val="continuous"/>
          <w:pgSz w:w="11910" w:h="16850"/>
          <w:pgMar w:top="1200" w:right="720" w:bottom="280" w:left="1600" w:header="720" w:footer="720" w:gutter="0"/>
          <w:cols w:space="720"/>
        </w:sectPr>
      </w:pPr>
    </w:p>
    <w:p w:rsidR="00F72B40" w:rsidRDefault="00F17235">
      <w:pPr>
        <w:pStyle w:val="1"/>
        <w:numPr>
          <w:ilvl w:val="0"/>
          <w:numId w:val="4"/>
        </w:numPr>
        <w:tabs>
          <w:tab w:val="left" w:pos="3955"/>
        </w:tabs>
        <w:spacing w:before="101"/>
        <w:ind w:hanging="246"/>
        <w:jc w:val="both"/>
      </w:pPr>
      <w:bookmarkStart w:id="1" w:name="1._Общие_положения"/>
      <w:bookmarkEnd w:id="1"/>
      <w:r>
        <w:lastRenderedPageBreak/>
        <w:t>Общие</w:t>
      </w:r>
      <w:r>
        <w:rPr>
          <w:spacing w:val="61"/>
        </w:rPr>
        <w:t xml:space="preserve"> </w:t>
      </w:r>
      <w:r>
        <w:t>положения</w:t>
      </w:r>
    </w:p>
    <w:p w:rsidR="00F72B40" w:rsidRDefault="00F17235">
      <w:pPr>
        <w:pStyle w:val="a4"/>
        <w:numPr>
          <w:ilvl w:val="1"/>
          <w:numId w:val="3"/>
        </w:numPr>
        <w:tabs>
          <w:tab w:val="left" w:pos="641"/>
        </w:tabs>
        <w:spacing w:before="3" w:line="249" w:lineRule="auto"/>
        <w:ind w:right="115" w:firstLine="0"/>
        <w:jc w:val="both"/>
        <w:rPr>
          <w:sz w:val="23"/>
        </w:rPr>
      </w:pPr>
      <w:r>
        <w:rPr>
          <w:w w:val="105"/>
          <w:sz w:val="23"/>
        </w:rPr>
        <w:t>Настоящее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Положение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режиме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Положение)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муниципального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бюджетного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учреждения «Детский сад № 63 «Золотой петушок» города Смоленска (далее – Детский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сад) разработано в соответствии с Федеральным законом от 29.12.2012 № 273-ФЗ 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образовании в Российской Федерации»; Санитарно-эпидемиологическими правилами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нормативами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Сан</w:t>
      </w:r>
      <w:r>
        <w:rPr>
          <w:w w:val="105"/>
          <w:sz w:val="23"/>
        </w:rPr>
        <w:t>ПиН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2.4.1.3049-13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«Санитарно-эпидемиологические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требованиями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устройству,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содержанию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 режима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 дошкольных 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организаций», утвержденными постановлением Главного государственного санитарного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врача РФ от 15.05.2013 № 26; Устав</w:t>
      </w:r>
      <w:r>
        <w:rPr>
          <w:w w:val="105"/>
          <w:sz w:val="23"/>
        </w:rPr>
        <w:t>ом Детского сада в целях сохранения и укрепления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психофизического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эмоционального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благополучия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воспитанников.</w:t>
      </w:r>
    </w:p>
    <w:p w:rsidR="00F72B40" w:rsidRDefault="00F17235">
      <w:pPr>
        <w:pStyle w:val="a4"/>
        <w:numPr>
          <w:ilvl w:val="1"/>
          <w:numId w:val="3"/>
        </w:numPr>
        <w:tabs>
          <w:tab w:val="left" w:pos="641"/>
        </w:tabs>
        <w:spacing w:before="8" w:line="247" w:lineRule="auto"/>
        <w:ind w:right="168" w:firstLine="0"/>
        <w:jc w:val="both"/>
        <w:rPr>
          <w:sz w:val="23"/>
        </w:rPr>
      </w:pPr>
      <w:r>
        <w:rPr>
          <w:w w:val="105"/>
          <w:sz w:val="23"/>
        </w:rPr>
        <w:t>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воспитанникам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осваиваемой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программы,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режима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пребывания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относятся</w:t>
      </w:r>
    </w:p>
    <w:p w:rsidR="00F72B40" w:rsidRDefault="00F17235">
      <w:pPr>
        <w:pStyle w:val="a3"/>
        <w:spacing w:before="10"/>
      </w:pPr>
      <w:r>
        <w:t>лица,</w:t>
      </w:r>
      <w:r>
        <w:rPr>
          <w:spacing w:val="37"/>
        </w:rPr>
        <w:t xml:space="preserve"> </w:t>
      </w:r>
      <w:r>
        <w:t>осваивающие</w:t>
      </w:r>
      <w:r>
        <w:rPr>
          <w:spacing w:val="51"/>
        </w:rPr>
        <w:t xml:space="preserve"> </w:t>
      </w:r>
      <w:r>
        <w:t>образовательную</w:t>
      </w:r>
      <w:r>
        <w:rPr>
          <w:spacing w:val="45"/>
        </w:rPr>
        <w:t xml:space="preserve"> </w:t>
      </w:r>
      <w:r>
        <w:t>программу</w:t>
      </w:r>
      <w:r>
        <w:rPr>
          <w:spacing w:val="55"/>
        </w:rPr>
        <w:t xml:space="preserve"> </w:t>
      </w:r>
      <w:r>
        <w:t>дошкольного</w:t>
      </w:r>
      <w:r>
        <w:rPr>
          <w:spacing w:val="46"/>
        </w:rPr>
        <w:t xml:space="preserve"> </w:t>
      </w:r>
      <w:r>
        <w:t>образования.</w:t>
      </w:r>
    </w:p>
    <w:p w:rsidR="00F72B40" w:rsidRDefault="00F17235">
      <w:pPr>
        <w:pStyle w:val="a4"/>
        <w:numPr>
          <w:ilvl w:val="1"/>
          <w:numId w:val="3"/>
        </w:numPr>
        <w:tabs>
          <w:tab w:val="left" w:pos="641"/>
        </w:tabs>
        <w:spacing w:before="9" w:line="247" w:lineRule="auto"/>
        <w:ind w:right="884" w:firstLine="0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 образовательной деятельности воспитанников Детского сада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реализуются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задачи:</w:t>
      </w:r>
    </w:p>
    <w:p w:rsidR="00F72B40" w:rsidRDefault="00F17235">
      <w:pPr>
        <w:pStyle w:val="a4"/>
        <w:numPr>
          <w:ilvl w:val="2"/>
          <w:numId w:val="3"/>
        </w:numPr>
        <w:tabs>
          <w:tab w:val="left" w:pos="814"/>
        </w:tabs>
        <w:spacing w:before="9" w:line="249" w:lineRule="auto"/>
        <w:ind w:right="135" w:hanging="360"/>
        <w:rPr>
          <w:sz w:val="23"/>
        </w:rPr>
      </w:pPr>
      <w:r>
        <w:rPr>
          <w:w w:val="105"/>
          <w:sz w:val="23"/>
        </w:rPr>
        <w:t>оптимальный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режим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воспитанников: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сбалансированность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умственной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физической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нагрузки;</w:t>
      </w:r>
    </w:p>
    <w:p w:rsidR="00F72B40" w:rsidRDefault="00F17235">
      <w:pPr>
        <w:pStyle w:val="a4"/>
        <w:numPr>
          <w:ilvl w:val="2"/>
          <w:numId w:val="3"/>
        </w:numPr>
        <w:tabs>
          <w:tab w:val="left" w:pos="814"/>
        </w:tabs>
        <w:spacing w:line="252" w:lineRule="auto"/>
        <w:ind w:right="137" w:hanging="360"/>
        <w:rPr>
          <w:sz w:val="23"/>
        </w:rPr>
      </w:pPr>
      <w:r>
        <w:rPr>
          <w:w w:val="105"/>
          <w:sz w:val="23"/>
        </w:rPr>
        <w:t>осуществление образовательного процесса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специфических 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прежде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F72B40" w:rsidRDefault="00F17235">
      <w:pPr>
        <w:pStyle w:val="a4"/>
        <w:numPr>
          <w:ilvl w:val="2"/>
          <w:numId w:val="3"/>
        </w:numPr>
        <w:tabs>
          <w:tab w:val="left" w:pos="814"/>
        </w:tabs>
        <w:spacing w:line="254" w:lineRule="auto"/>
        <w:ind w:right="133" w:hanging="360"/>
        <w:rPr>
          <w:sz w:val="23"/>
        </w:rPr>
      </w:pPr>
      <w:r>
        <w:rPr>
          <w:w w:val="105"/>
          <w:sz w:val="23"/>
        </w:rPr>
        <w:t>учет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(построение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маршрутов);</w:t>
      </w:r>
    </w:p>
    <w:p w:rsidR="00F72B40" w:rsidRDefault="00F17235">
      <w:pPr>
        <w:pStyle w:val="a4"/>
        <w:numPr>
          <w:ilvl w:val="2"/>
          <w:numId w:val="3"/>
        </w:numPr>
        <w:tabs>
          <w:tab w:val="left" w:pos="814"/>
        </w:tabs>
        <w:spacing w:line="247" w:lineRule="auto"/>
        <w:ind w:right="135" w:hanging="360"/>
        <w:rPr>
          <w:sz w:val="23"/>
        </w:rPr>
      </w:pPr>
      <w:r>
        <w:rPr>
          <w:spacing w:val="-1"/>
          <w:w w:val="105"/>
          <w:sz w:val="23"/>
        </w:rPr>
        <w:t>обеспечение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санитарно-гигиенической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(соблюдение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режима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проветривания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др.).</w:t>
      </w:r>
    </w:p>
    <w:p w:rsidR="00F72B40" w:rsidRDefault="00F17235">
      <w:pPr>
        <w:pStyle w:val="a4"/>
        <w:numPr>
          <w:ilvl w:val="1"/>
          <w:numId w:val="3"/>
        </w:numPr>
        <w:tabs>
          <w:tab w:val="left" w:pos="641"/>
        </w:tabs>
        <w:spacing w:line="249" w:lineRule="auto"/>
        <w:ind w:right="125" w:firstLine="0"/>
        <w:jc w:val="both"/>
        <w:rPr>
          <w:sz w:val="23"/>
        </w:rPr>
      </w:pPr>
      <w:r>
        <w:rPr>
          <w:w w:val="105"/>
          <w:sz w:val="23"/>
        </w:rPr>
        <w:t>Положение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принимается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Педагогическим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родителей,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заведующего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Детским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садом,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вступает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силу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момента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утверждения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действует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принятия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нового.</w:t>
      </w:r>
    </w:p>
    <w:p w:rsidR="00F72B40" w:rsidRDefault="00F72B40">
      <w:pPr>
        <w:pStyle w:val="a3"/>
        <w:ind w:left="0"/>
        <w:jc w:val="left"/>
        <w:rPr>
          <w:sz w:val="25"/>
        </w:rPr>
      </w:pPr>
    </w:p>
    <w:p w:rsidR="00F72B40" w:rsidRDefault="00F17235">
      <w:pPr>
        <w:pStyle w:val="1"/>
        <w:numPr>
          <w:ilvl w:val="0"/>
          <w:numId w:val="4"/>
        </w:numPr>
        <w:tabs>
          <w:tab w:val="left" w:pos="2521"/>
        </w:tabs>
        <w:ind w:left="2520"/>
        <w:jc w:val="both"/>
      </w:pPr>
      <w:bookmarkStart w:id="2" w:name="2._Организация_образовательной_деятельно"/>
      <w:bookmarkEnd w:id="2"/>
      <w:r>
        <w:t>Организация</w:t>
      </w:r>
      <w:r>
        <w:rPr>
          <w:spacing w:val="84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деятельности</w:t>
      </w:r>
    </w:p>
    <w:p w:rsidR="00F72B40" w:rsidRDefault="00F17235">
      <w:pPr>
        <w:pStyle w:val="a4"/>
        <w:numPr>
          <w:ilvl w:val="1"/>
          <w:numId w:val="2"/>
        </w:numPr>
        <w:tabs>
          <w:tab w:val="left" w:pos="547"/>
        </w:tabs>
        <w:spacing w:before="3" w:line="249" w:lineRule="auto"/>
        <w:ind w:right="131" w:firstLine="0"/>
        <w:jc w:val="both"/>
        <w:rPr>
          <w:sz w:val="23"/>
        </w:rPr>
      </w:pPr>
      <w:r>
        <w:rPr>
          <w:w w:val="105"/>
          <w:sz w:val="23"/>
        </w:rPr>
        <w:t>Длительность непрерывной образовательной деятельности в Детском саду для 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 1,5 до 3 лет не превышает 10 минут. Допускается осуществление 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второй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половине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8-10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минут).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 мож</w:t>
      </w:r>
      <w:r>
        <w:rPr>
          <w:w w:val="105"/>
          <w:sz w:val="23"/>
        </w:rPr>
        <w:t>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осуществляться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игровой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площадке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прогулки.</w:t>
      </w:r>
    </w:p>
    <w:p w:rsidR="00F72B40" w:rsidRDefault="00F17235">
      <w:pPr>
        <w:pStyle w:val="a4"/>
        <w:numPr>
          <w:ilvl w:val="1"/>
          <w:numId w:val="2"/>
        </w:numPr>
        <w:tabs>
          <w:tab w:val="left" w:pos="547"/>
        </w:tabs>
        <w:spacing w:before="2" w:line="249" w:lineRule="auto"/>
        <w:ind w:right="126" w:firstLine="0"/>
        <w:jc w:val="both"/>
        <w:rPr>
          <w:sz w:val="23"/>
        </w:rPr>
      </w:pPr>
      <w:r>
        <w:rPr>
          <w:w w:val="105"/>
          <w:sz w:val="23"/>
        </w:rPr>
        <w:t>Продолжительность непрерывной образовательной деятельности для детей от 3 до 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составляет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15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минут,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лет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20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минут,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5 до 6 лет – не более 25 минут, а для детей от 6 до 7 лет (включительно) – не более 30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минут.</w:t>
      </w:r>
    </w:p>
    <w:p w:rsidR="00F72B40" w:rsidRDefault="00F17235">
      <w:pPr>
        <w:pStyle w:val="a4"/>
        <w:numPr>
          <w:ilvl w:val="1"/>
          <w:numId w:val="2"/>
        </w:numPr>
        <w:tabs>
          <w:tab w:val="left" w:pos="540"/>
        </w:tabs>
        <w:spacing w:before="1" w:line="252" w:lineRule="auto"/>
        <w:ind w:right="131" w:firstLine="0"/>
        <w:jc w:val="both"/>
        <w:rPr>
          <w:sz w:val="23"/>
        </w:rPr>
      </w:pPr>
      <w:r>
        <w:rPr>
          <w:w w:val="105"/>
          <w:sz w:val="23"/>
        </w:rPr>
        <w:t>Максимально допустимый объем образовательной нагрузки в первой половине дня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младшей и средней группах не превышает 30 и 40 минут соответственно, а в старшей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r>
        <w:rPr>
          <w:w w:val="105"/>
          <w:sz w:val="23"/>
        </w:rPr>
        <w:t>одготовительной 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минут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1,5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часа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соответственно.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середине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времени,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отведенного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непрерывную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проводят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физкультурные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минутки.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Перерывы между периодами непрерывной образовательной деятельности составляют 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менее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минут.</w:t>
      </w:r>
    </w:p>
    <w:p w:rsidR="00F72B40" w:rsidRDefault="00F17235">
      <w:pPr>
        <w:pStyle w:val="a4"/>
        <w:numPr>
          <w:ilvl w:val="1"/>
          <w:numId w:val="2"/>
        </w:numPr>
        <w:tabs>
          <w:tab w:val="left" w:pos="562"/>
        </w:tabs>
        <w:spacing w:line="249" w:lineRule="auto"/>
        <w:ind w:right="143" w:firstLine="0"/>
        <w:jc w:val="both"/>
        <w:rPr>
          <w:sz w:val="23"/>
        </w:rPr>
      </w:pPr>
      <w:r>
        <w:rPr>
          <w:w w:val="105"/>
          <w:sz w:val="23"/>
        </w:rPr>
        <w:t>Образовательная деятельность с детьми старшего дошкольного возраста в Детском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саду осуществляется во второй половине дня после дневного сна. Ее продолжительность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составляет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25-30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минут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день.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середине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статического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проводятся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физкультурные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минутки.</w:t>
      </w:r>
    </w:p>
    <w:p w:rsidR="00F72B40" w:rsidRDefault="00F17235">
      <w:pPr>
        <w:pStyle w:val="a4"/>
        <w:numPr>
          <w:ilvl w:val="1"/>
          <w:numId w:val="2"/>
        </w:numPr>
        <w:tabs>
          <w:tab w:val="left" w:pos="533"/>
        </w:tabs>
        <w:spacing w:line="249" w:lineRule="auto"/>
        <w:ind w:right="146" w:firstLine="0"/>
        <w:jc w:val="both"/>
        <w:rPr>
          <w:sz w:val="23"/>
        </w:rPr>
      </w:pPr>
      <w:r>
        <w:rPr>
          <w:w w:val="105"/>
          <w:sz w:val="23"/>
        </w:rPr>
        <w:t>Образовательная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деятельность,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требующая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повышенной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активности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умственного напряжения детей, организуется в первой половине дня. Для профилактики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утомления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проводят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физкультурные,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музыкальные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занятия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т.п.</w:t>
      </w:r>
    </w:p>
    <w:p w:rsidR="00F72B40" w:rsidRDefault="00F72B40">
      <w:pPr>
        <w:spacing w:line="249" w:lineRule="auto"/>
        <w:jc w:val="both"/>
        <w:rPr>
          <w:sz w:val="23"/>
        </w:rPr>
        <w:sectPr w:rsidR="00F72B40">
          <w:headerReference w:type="default" r:id="rId8"/>
          <w:pgSz w:w="11910" w:h="16850"/>
          <w:pgMar w:top="1140" w:right="720" w:bottom="280" w:left="1600" w:header="703" w:footer="0" w:gutter="0"/>
          <w:pgNumType w:start="2"/>
          <w:cols w:space="720"/>
        </w:sectPr>
      </w:pPr>
    </w:p>
    <w:p w:rsidR="00F72B40" w:rsidRDefault="00F17235">
      <w:pPr>
        <w:pStyle w:val="a4"/>
        <w:numPr>
          <w:ilvl w:val="1"/>
          <w:numId w:val="2"/>
        </w:numPr>
        <w:tabs>
          <w:tab w:val="left" w:pos="663"/>
        </w:tabs>
        <w:spacing w:before="87" w:line="254" w:lineRule="auto"/>
        <w:ind w:right="137" w:firstLine="0"/>
        <w:jc w:val="both"/>
        <w:rPr>
          <w:sz w:val="23"/>
        </w:rPr>
      </w:pPr>
      <w:r>
        <w:rPr>
          <w:w w:val="105"/>
          <w:sz w:val="23"/>
        </w:rPr>
        <w:lastRenderedPageBreak/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соблюдаются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принципы:</w:t>
      </w:r>
    </w:p>
    <w:p w:rsidR="00F72B40" w:rsidRDefault="00F17235">
      <w:pPr>
        <w:pStyle w:val="a4"/>
        <w:numPr>
          <w:ilvl w:val="2"/>
          <w:numId w:val="2"/>
        </w:numPr>
        <w:tabs>
          <w:tab w:val="left" w:pos="814"/>
        </w:tabs>
        <w:spacing w:line="249" w:lineRule="auto"/>
        <w:ind w:right="126" w:hanging="360"/>
        <w:rPr>
          <w:sz w:val="23"/>
        </w:rPr>
      </w:pPr>
      <w:r>
        <w:rPr>
          <w:w w:val="105"/>
          <w:sz w:val="23"/>
        </w:rPr>
        <w:t>организованная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используется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преобладающей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обучения;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течение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предусмотрено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сбалансированное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чередование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специально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свободного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време</w:t>
      </w:r>
      <w:r>
        <w:rPr>
          <w:w w:val="105"/>
          <w:sz w:val="23"/>
        </w:rPr>
        <w:t>ни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отдыха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:rsidR="00F72B40" w:rsidRDefault="00F17235">
      <w:pPr>
        <w:pStyle w:val="a4"/>
        <w:numPr>
          <w:ilvl w:val="2"/>
          <w:numId w:val="2"/>
        </w:numPr>
        <w:tabs>
          <w:tab w:val="left" w:pos="814"/>
        </w:tabs>
        <w:spacing w:line="249" w:lineRule="auto"/>
        <w:ind w:right="137" w:hanging="360"/>
        <w:rPr>
          <w:sz w:val="23"/>
        </w:rPr>
      </w:pPr>
      <w:r>
        <w:rPr>
          <w:w w:val="105"/>
          <w:sz w:val="23"/>
        </w:rPr>
        <w:t>при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используется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принцип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интеграции,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который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позволяет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гибко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режиме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сокращать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количество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целом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еѐ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общую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продолжительность;</w:t>
      </w:r>
    </w:p>
    <w:p w:rsidR="00F72B40" w:rsidRDefault="00F17235">
      <w:pPr>
        <w:pStyle w:val="a4"/>
        <w:numPr>
          <w:ilvl w:val="2"/>
          <w:numId w:val="2"/>
        </w:numPr>
        <w:tabs>
          <w:tab w:val="left" w:pos="814"/>
        </w:tabs>
        <w:spacing w:before="5" w:line="247" w:lineRule="auto"/>
        <w:ind w:right="138" w:hanging="360"/>
        <w:rPr>
          <w:sz w:val="23"/>
        </w:rPr>
      </w:pPr>
      <w:r>
        <w:rPr>
          <w:w w:val="105"/>
          <w:sz w:val="23"/>
        </w:rPr>
        <w:t>организованная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подгруппам;</w:t>
      </w:r>
    </w:p>
    <w:p w:rsidR="00F72B40" w:rsidRDefault="00F17235">
      <w:pPr>
        <w:pStyle w:val="a4"/>
        <w:numPr>
          <w:ilvl w:val="2"/>
          <w:numId w:val="2"/>
        </w:numPr>
        <w:tabs>
          <w:tab w:val="left" w:pos="814"/>
        </w:tabs>
        <w:spacing w:before="2" w:line="254" w:lineRule="auto"/>
        <w:ind w:right="139" w:hanging="360"/>
        <w:rPr>
          <w:sz w:val="23"/>
        </w:rPr>
      </w:pPr>
      <w:r>
        <w:rPr>
          <w:w w:val="105"/>
          <w:sz w:val="23"/>
        </w:rPr>
        <w:t>в случае если организованной образовательной деятельности носит статический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характер, 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середине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проводится физкультурная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минутка;</w:t>
      </w:r>
    </w:p>
    <w:p w:rsidR="00F72B40" w:rsidRDefault="00F17235">
      <w:pPr>
        <w:pStyle w:val="a4"/>
        <w:numPr>
          <w:ilvl w:val="2"/>
          <w:numId w:val="2"/>
        </w:numPr>
        <w:tabs>
          <w:tab w:val="left" w:pos="814"/>
        </w:tabs>
        <w:spacing w:line="249" w:lineRule="auto"/>
        <w:ind w:right="122" w:hanging="360"/>
        <w:rPr>
          <w:sz w:val="23"/>
        </w:rPr>
      </w:pPr>
      <w:r>
        <w:rPr>
          <w:w w:val="105"/>
          <w:sz w:val="23"/>
        </w:rPr>
        <w:t>среди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времени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50%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отводится на образовательную деятельность, требующую от детей умственного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напряжения,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остальные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50%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составляет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эстетического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физкультурно-оздоровительного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цикла;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последних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предпочтение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отдается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двигательно-активным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формам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:rsidR="00F72B40" w:rsidRDefault="00F17235">
      <w:pPr>
        <w:pStyle w:val="a4"/>
        <w:numPr>
          <w:ilvl w:val="2"/>
          <w:numId w:val="2"/>
        </w:numPr>
        <w:tabs>
          <w:tab w:val="left" w:pos="814"/>
        </w:tabs>
        <w:spacing w:before="2" w:line="247" w:lineRule="auto"/>
        <w:ind w:right="134" w:hanging="360"/>
        <w:rPr>
          <w:sz w:val="23"/>
        </w:rPr>
      </w:pPr>
      <w:r>
        <w:rPr>
          <w:w w:val="105"/>
          <w:sz w:val="23"/>
        </w:rPr>
        <w:t>ежегодно в период с 25 декабря по 12 января в Детском саду устанавливаются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каникулы,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требующая 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</w:t>
      </w:r>
      <w:r>
        <w:rPr>
          <w:w w:val="105"/>
          <w:sz w:val="23"/>
        </w:rPr>
        <w:t>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умственного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напряжения,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проводится.</w:t>
      </w:r>
    </w:p>
    <w:p w:rsidR="00F72B40" w:rsidRDefault="00F72B40">
      <w:pPr>
        <w:pStyle w:val="a3"/>
        <w:ind w:left="0"/>
        <w:jc w:val="left"/>
        <w:rPr>
          <w:sz w:val="26"/>
        </w:rPr>
      </w:pPr>
    </w:p>
    <w:p w:rsidR="00F72B40" w:rsidRDefault="00F17235">
      <w:pPr>
        <w:pStyle w:val="1"/>
        <w:numPr>
          <w:ilvl w:val="0"/>
          <w:numId w:val="4"/>
        </w:numPr>
        <w:tabs>
          <w:tab w:val="left" w:pos="1059"/>
        </w:tabs>
        <w:ind w:left="1058" w:hanging="246"/>
        <w:jc w:val="both"/>
      </w:pPr>
      <w:bookmarkStart w:id="3" w:name="3._Организация_образовательной_деятельно"/>
      <w:bookmarkEnd w:id="3"/>
      <w:r>
        <w:t>Организация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физическому</w:t>
      </w:r>
      <w:r>
        <w:rPr>
          <w:spacing w:val="69"/>
        </w:rPr>
        <w:t xml:space="preserve"> </w:t>
      </w:r>
      <w:r>
        <w:t>развитию</w:t>
      </w:r>
    </w:p>
    <w:p w:rsidR="00F72B40" w:rsidRDefault="00F17235">
      <w:pPr>
        <w:pStyle w:val="a4"/>
        <w:numPr>
          <w:ilvl w:val="1"/>
          <w:numId w:val="1"/>
        </w:numPr>
        <w:tabs>
          <w:tab w:val="left" w:pos="634"/>
        </w:tabs>
        <w:spacing w:before="2" w:line="249" w:lineRule="auto"/>
        <w:ind w:right="134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Детском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саду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используются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двигательной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утренняя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гимнастика,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помещении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воздухе),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физкультурные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минутки,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подвижные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игры,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спортивные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упражнения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др.</w:t>
      </w:r>
    </w:p>
    <w:p w:rsidR="00F72B40" w:rsidRDefault="00F17235">
      <w:pPr>
        <w:pStyle w:val="a4"/>
        <w:numPr>
          <w:ilvl w:val="1"/>
          <w:numId w:val="1"/>
        </w:numPr>
        <w:tabs>
          <w:tab w:val="left" w:pos="727"/>
        </w:tabs>
        <w:spacing w:before="2" w:line="252" w:lineRule="auto"/>
        <w:ind w:right="136" w:firstLine="0"/>
        <w:jc w:val="both"/>
        <w:rPr>
          <w:sz w:val="23"/>
        </w:rPr>
      </w:pP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двигательной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предусмотрены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оздоровительно-воспитательной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психофизиологических</w:t>
      </w:r>
      <w:r>
        <w:rPr>
          <w:spacing w:val="33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42"/>
          <w:sz w:val="23"/>
        </w:rPr>
        <w:t xml:space="preserve"> </w:t>
      </w:r>
      <w:r>
        <w:rPr>
          <w:sz w:val="23"/>
        </w:rPr>
        <w:t>детей,</w:t>
      </w:r>
      <w:r>
        <w:rPr>
          <w:spacing w:val="25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32"/>
          <w:sz w:val="23"/>
        </w:rPr>
        <w:t xml:space="preserve"> </w:t>
      </w:r>
      <w:r>
        <w:rPr>
          <w:sz w:val="23"/>
        </w:rPr>
        <w:t>года,</w:t>
      </w:r>
      <w:r>
        <w:rPr>
          <w:spacing w:val="36"/>
          <w:sz w:val="23"/>
        </w:rPr>
        <w:t xml:space="preserve"> </w:t>
      </w:r>
      <w:r>
        <w:rPr>
          <w:sz w:val="23"/>
        </w:rPr>
        <w:t>режима</w:t>
      </w:r>
      <w:r>
        <w:rPr>
          <w:spacing w:val="3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6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18"/>
          <w:sz w:val="23"/>
        </w:rPr>
        <w:t xml:space="preserve"> </w:t>
      </w:r>
      <w:r>
        <w:rPr>
          <w:sz w:val="23"/>
        </w:rPr>
        <w:t>сада.</w:t>
      </w:r>
    </w:p>
    <w:p w:rsidR="00F72B40" w:rsidRDefault="00F17235">
      <w:pPr>
        <w:pStyle w:val="a4"/>
        <w:numPr>
          <w:ilvl w:val="1"/>
          <w:numId w:val="1"/>
        </w:numPr>
        <w:tabs>
          <w:tab w:val="left" w:pos="691"/>
        </w:tabs>
        <w:spacing w:line="252" w:lineRule="auto"/>
        <w:ind w:right="131" w:firstLine="0"/>
        <w:jc w:val="both"/>
        <w:rPr>
          <w:sz w:val="23"/>
        </w:rPr>
      </w:pPr>
      <w:r>
        <w:rPr>
          <w:w w:val="105"/>
          <w:sz w:val="23"/>
        </w:rPr>
        <w:t>Организованная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воспитанниками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проводится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групповом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помещении;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воспитанниками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 до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лет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 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спортивном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зале.</w:t>
      </w:r>
    </w:p>
    <w:p w:rsidR="00F72B40" w:rsidRDefault="00F17235">
      <w:pPr>
        <w:pStyle w:val="a4"/>
        <w:numPr>
          <w:ilvl w:val="1"/>
          <w:numId w:val="1"/>
        </w:numPr>
        <w:tabs>
          <w:tab w:val="left" w:pos="655"/>
        </w:tabs>
        <w:spacing w:line="252" w:lineRule="auto"/>
        <w:ind w:right="142" w:firstLine="0"/>
        <w:jc w:val="both"/>
        <w:rPr>
          <w:sz w:val="23"/>
        </w:rPr>
      </w:pPr>
      <w:r>
        <w:rPr>
          <w:w w:val="105"/>
          <w:sz w:val="23"/>
        </w:rPr>
        <w:t>Организованная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воспитанников проводятся 3 раз в неделю: 2 раза в неделю в помещении, 1 раз в неделю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открытом воздухе.</w:t>
      </w:r>
    </w:p>
    <w:p w:rsidR="00F72B40" w:rsidRDefault="00F17235">
      <w:pPr>
        <w:pStyle w:val="a4"/>
        <w:numPr>
          <w:ilvl w:val="1"/>
          <w:numId w:val="1"/>
        </w:numPr>
        <w:tabs>
          <w:tab w:val="left" w:pos="619"/>
        </w:tabs>
        <w:spacing w:line="252" w:lineRule="auto"/>
        <w:ind w:right="140" w:firstLine="0"/>
        <w:jc w:val="both"/>
        <w:rPr>
          <w:sz w:val="23"/>
        </w:rPr>
      </w:pPr>
      <w:r>
        <w:rPr>
          <w:w w:val="105"/>
          <w:sz w:val="23"/>
        </w:rPr>
        <w:t>Организованная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открытом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w w:val="105"/>
          <w:sz w:val="23"/>
        </w:rPr>
        <w:t>оздухе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проводится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круглогодично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отсутствии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медицинских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противопоказаний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наличии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спортивной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одежды, соответствующей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погодным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условиям.</w:t>
      </w:r>
    </w:p>
    <w:sectPr w:rsidR="00F72B40">
      <w:pgSz w:w="11910" w:h="16850"/>
      <w:pgMar w:top="1140" w:right="720" w:bottom="280" w:left="16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35" w:rsidRDefault="00F17235">
      <w:r>
        <w:separator/>
      </w:r>
    </w:p>
  </w:endnote>
  <w:endnote w:type="continuationSeparator" w:id="0">
    <w:p w:rsidR="00F17235" w:rsidRDefault="00F1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35" w:rsidRDefault="00F17235">
      <w:r>
        <w:separator/>
      </w:r>
    </w:p>
  </w:footnote>
  <w:footnote w:type="continuationSeparator" w:id="0">
    <w:p w:rsidR="00F17235" w:rsidRDefault="00F1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40" w:rsidRDefault="000F30A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433705</wp:posOffset>
              </wp:positionV>
              <wp:extent cx="151765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B40" w:rsidRDefault="00F17235">
                          <w:pPr>
                            <w:pStyle w:val="a3"/>
                            <w:spacing w:before="17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30AC">
                            <w:rPr>
                              <w:noProof/>
                              <w:w w:val="103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34.15pt;width:11.9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+TrQ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" filled="f" stroked="f">
              <v:textbox inset="0,0,0,0">
                <w:txbxContent>
                  <w:p w:rsidR="00F72B40" w:rsidRDefault="00F17235">
                    <w:pPr>
                      <w:pStyle w:val="a3"/>
                      <w:spacing w:before="17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30AC">
                      <w:rPr>
                        <w:noProof/>
                        <w:w w:val="103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2136"/>
    <w:multiLevelType w:val="hybridMultilevel"/>
    <w:tmpl w:val="B7D4F3BE"/>
    <w:lvl w:ilvl="0" w:tplc="646E3FBC">
      <w:start w:val="1"/>
      <w:numFmt w:val="decimal"/>
      <w:lvlText w:val="%1."/>
      <w:lvlJc w:val="left"/>
      <w:pPr>
        <w:ind w:left="3954" w:hanging="24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3"/>
        <w:sz w:val="23"/>
        <w:szCs w:val="23"/>
        <w:lang w:val="ru-RU" w:eastAsia="en-US" w:bidi="ar-SA"/>
      </w:rPr>
    </w:lvl>
    <w:lvl w:ilvl="1" w:tplc="7E005F3A">
      <w:numFmt w:val="bullet"/>
      <w:lvlText w:val="•"/>
      <w:lvlJc w:val="left"/>
      <w:pPr>
        <w:ind w:left="4522" w:hanging="245"/>
      </w:pPr>
      <w:rPr>
        <w:rFonts w:hint="default"/>
        <w:lang w:val="ru-RU" w:eastAsia="en-US" w:bidi="ar-SA"/>
      </w:rPr>
    </w:lvl>
    <w:lvl w:ilvl="2" w:tplc="8A88293A">
      <w:numFmt w:val="bullet"/>
      <w:lvlText w:val="•"/>
      <w:lvlJc w:val="left"/>
      <w:pPr>
        <w:ind w:left="5085" w:hanging="245"/>
      </w:pPr>
      <w:rPr>
        <w:rFonts w:hint="default"/>
        <w:lang w:val="ru-RU" w:eastAsia="en-US" w:bidi="ar-SA"/>
      </w:rPr>
    </w:lvl>
    <w:lvl w:ilvl="3" w:tplc="FE3020F8">
      <w:numFmt w:val="bullet"/>
      <w:lvlText w:val="•"/>
      <w:lvlJc w:val="left"/>
      <w:pPr>
        <w:ind w:left="5648" w:hanging="245"/>
      </w:pPr>
      <w:rPr>
        <w:rFonts w:hint="default"/>
        <w:lang w:val="ru-RU" w:eastAsia="en-US" w:bidi="ar-SA"/>
      </w:rPr>
    </w:lvl>
    <w:lvl w:ilvl="4" w:tplc="2BDCF738">
      <w:numFmt w:val="bullet"/>
      <w:lvlText w:val="•"/>
      <w:lvlJc w:val="left"/>
      <w:pPr>
        <w:ind w:left="6211" w:hanging="245"/>
      </w:pPr>
      <w:rPr>
        <w:rFonts w:hint="default"/>
        <w:lang w:val="ru-RU" w:eastAsia="en-US" w:bidi="ar-SA"/>
      </w:rPr>
    </w:lvl>
    <w:lvl w:ilvl="5" w:tplc="A7F86D72">
      <w:numFmt w:val="bullet"/>
      <w:lvlText w:val="•"/>
      <w:lvlJc w:val="left"/>
      <w:pPr>
        <w:ind w:left="6774" w:hanging="245"/>
      </w:pPr>
      <w:rPr>
        <w:rFonts w:hint="default"/>
        <w:lang w:val="ru-RU" w:eastAsia="en-US" w:bidi="ar-SA"/>
      </w:rPr>
    </w:lvl>
    <w:lvl w:ilvl="6" w:tplc="0824CB9E">
      <w:numFmt w:val="bullet"/>
      <w:lvlText w:val="•"/>
      <w:lvlJc w:val="left"/>
      <w:pPr>
        <w:ind w:left="7337" w:hanging="245"/>
      </w:pPr>
      <w:rPr>
        <w:rFonts w:hint="default"/>
        <w:lang w:val="ru-RU" w:eastAsia="en-US" w:bidi="ar-SA"/>
      </w:rPr>
    </w:lvl>
    <w:lvl w:ilvl="7" w:tplc="07BC32FA">
      <w:numFmt w:val="bullet"/>
      <w:lvlText w:val="•"/>
      <w:lvlJc w:val="left"/>
      <w:pPr>
        <w:ind w:left="7900" w:hanging="245"/>
      </w:pPr>
      <w:rPr>
        <w:rFonts w:hint="default"/>
        <w:lang w:val="ru-RU" w:eastAsia="en-US" w:bidi="ar-SA"/>
      </w:rPr>
    </w:lvl>
    <w:lvl w:ilvl="8" w:tplc="E834A9A2">
      <w:numFmt w:val="bullet"/>
      <w:lvlText w:val="•"/>
      <w:lvlJc w:val="left"/>
      <w:pPr>
        <w:ind w:left="8463" w:hanging="245"/>
      </w:pPr>
      <w:rPr>
        <w:rFonts w:hint="default"/>
        <w:lang w:val="ru-RU" w:eastAsia="en-US" w:bidi="ar-SA"/>
      </w:rPr>
    </w:lvl>
  </w:abstractNum>
  <w:abstractNum w:abstractNumId="1">
    <w:nsid w:val="200926FD"/>
    <w:multiLevelType w:val="multilevel"/>
    <w:tmpl w:val="89E46DCA"/>
    <w:lvl w:ilvl="0">
      <w:start w:val="3"/>
      <w:numFmt w:val="decimal"/>
      <w:lvlText w:val="%1"/>
      <w:lvlJc w:val="left"/>
      <w:pPr>
        <w:ind w:left="100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4"/>
        <w:jc w:val="left"/>
      </w:pPr>
      <w:rPr>
        <w:rFonts w:ascii="Times New Roman" w:eastAsia="Times New Roman" w:hAnsi="Times New Roman" w:cs="Times New Roman" w:hint="default"/>
        <w:spacing w:val="-31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7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6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34"/>
      </w:pPr>
      <w:rPr>
        <w:rFonts w:hint="default"/>
        <w:lang w:val="ru-RU" w:eastAsia="en-US" w:bidi="ar-SA"/>
      </w:rPr>
    </w:lvl>
  </w:abstractNum>
  <w:abstractNum w:abstractNumId="2">
    <w:nsid w:val="663A1886"/>
    <w:multiLevelType w:val="multilevel"/>
    <w:tmpl w:val="7E50219C"/>
    <w:lvl w:ilvl="0">
      <w:start w:val="2"/>
      <w:numFmt w:val="decimal"/>
      <w:lvlText w:val="%1"/>
      <w:lvlJc w:val="left"/>
      <w:pPr>
        <w:ind w:left="10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7"/>
        <w:jc w:val="left"/>
      </w:pPr>
      <w:rPr>
        <w:rFonts w:ascii="Times New Roman" w:eastAsia="Times New Roman" w:hAnsi="Times New Roman" w:cs="Times New Roman" w:hint="default"/>
        <w:spacing w:val="-31"/>
        <w:w w:val="103"/>
        <w:sz w:val="23"/>
        <w:szCs w:val="23"/>
        <w:lang w:val="ru-RU" w:eastAsia="en-US" w:bidi="ar-SA"/>
      </w:rPr>
    </w:lvl>
    <w:lvl w:ilvl="2">
      <w:numFmt w:val="bullet"/>
      <w:lvlText w:val="–"/>
      <w:lvlJc w:val="left"/>
      <w:pPr>
        <w:ind w:left="820" w:hanging="35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76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53"/>
      </w:pPr>
      <w:rPr>
        <w:rFonts w:hint="default"/>
        <w:lang w:val="ru-RU" w:eastAsia="en-US" w:bidi="ar-SA"/>
      </w:rPr>
    </w:lvl>
  </w:abstractNum>
  <w:abstractNum w:abstractNumId="3">
    <w:nsid w:val="7F064E94"/>
    <w:multiLevelType w:val="multilevel"/>
    <w:tmpl w:val="E0220802"/>
    <w:lvl w:ilvl="0">
      <w:start w:val="1"/>
      <w:numFmt w:val="decimal"/>
      <w:lvlText w:val="%1"/>
      <w:lvlJc w:val="left"/>
      <w:pPr>
        <w:ind w:left="100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1"/>
        <w:w w:val="103"/>
        <w:sz w:val="23"/>
        <w:szCs w:val="23"/>
        <w:lang w:val="ru-RU" w:eastAsia="en-US" w:bidi="ar-SA"/>
      </w:rPr>
    </w:lvl>
    <w:lvl w:ilvl="2">
      <w:numFmt w:val="bullet"/>
      <w:lvlText w:val="–"/>
      <w:lvlJc w:val="left"/>
      <w:pPr>
        <w:ind w:left="820" w:hanging="35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76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40"/>
    <w:rsid w:val="000F30AC"/>
    <w:rsid w:val="00F17235"/>
    <w:rsid w:val="00F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BD4A4-5249-4465-BEB0-48FF88A1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8" w:hanging="246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2</cp:revision>
  <dcterms:created xsi:type="dcterms:W3CDTF">2024-01-22T12:28:00Z</dcterms:created>
  <dcterms:modified xsi:type="dcterms:W3CDTF">2024-01-22T12:28:00Z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